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706" w:rsidRPr="005221AB" w:rsidRDefault="00C2205B" w:rsidP="00FA1706">
      <w:pPr>
        <w:pStyle w:val="a3"/>
        <w:tabs>
          <w:tab w:val="left" w:pos="0"/>
        </w:tabs>
        <w:ind w:firstLine="0"/>
        <w:jc w:val="right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-196215</wp:posOffset>
            </wp:positionV>
            <wp:extent cx="1295400" cy="400050"/>
            <wp:effectExtent l="19050" t="0" r="0" b="0"/>
            <wp:wrapNone/>
            <wp:docPr id="2" name="Рисунок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31DC">
        <w:t>Факультет онлайн обучения</w:t>
      </w:r>
    </w:p>
    <w:tbl>
      <w:tblPr>
        <w:tblW w:w="5000" w:type="pct"/>
        <w:tblLayout w:type="fixed"/>
        <w:tblLook w:val="0000"/>
      </w:tblPr>
      <w:tblGrid>
        <w:gridCol w:w="2990"/>
        <w:gridCol w:w="521"/>
        <w:gridCol w:w="283"/>
        <w:gridCol w:w="1893"/>
        <w:gridCol w:w="722"/>
        <w:gridCol w:w="3162"/>
      </w:tblGrid>
      <w:tr w:rsidR="00FA1706" w:rsidRPr="005221AB" w:rsidTr="00E42912">
        <w:trPr>
          <w:trHeight w:val="123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1706" w:rsidRPr="005221AB" w:rsidRDefault="00FA1706" w:rsidP="00C27FC4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5221AB">
              <w:rPr>
                <w:b/>
                <w:bCs/>
              </w:rPr>
              <w:t>КОНЦЕПЦИЯ ВЫПУСКНОЙ КВАЛИФИКАЦИОННОЙ РАБОТЫ</w:t>
            </w:r>
          </w:p>
        </w:tc>
      </w:tr>
      <w:tr w:rsidR="00B55308" w:rsidRPr="005221AB" w:rsidTr="00E42912">
        <w:trPr>
          <w:trHeight w:val="727"/>
        </w:trPr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5308" w:rsidRPr="005221AB" w:rsidRDefault="00B55308" w:rsidP="00C27FC4">
            <w:pPr>
              <w:spacing w:line="240" w:lineRule="auto"/>
              <w:ind w:firstLine="0"/>
              <w:contextualSpacing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Обучающийся</w:t>
            </w:r>
            <w:r w:rsidRPr="005221AB">
              <w:rPr>
                <w:b/>
                <w:bCs/>
              </w:rPr>
              <w:t xml:space="preserve"> </w:t>
            </w:r>
          </w:p>
        </w:tc>
        <w:tc>
          <w:tcPr>
            <w:tcW w:w="343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55308" w:rsidRPr="005221AB" w:rsidRDefault="00B55308" w:rsidP="00BB77B1">
            <w:pPr>
              <w:ind w:firstLineChars="100" w:firstLine="241"/>
              <w:contextualSpacing/>
              <w:rPr>
                <w:b/>
                <w:bCs/>
                <w:i/>
                <w:iCs/>
                <w:color w:val="000080"/>
              </w:rPr>
            </w:pPr>
            <w:r>
              <w:rPr>
                <w:b/>
                <w:bCs/>
                <w:i/>
                <w:iCs/>
                <w:color w:val="000080"/>
              </w:rPr>
              <w:t>Карева Инна В</w:t>
            </w:r>
            <w:r w:rsidRPr="005919DE">
              <w:rPr>
                <w:b/>
                <w:bCs/>
                <w:i/>
                <w:iCs/>
                <w:color w:val="000080"/>
              </w:rPr>
              <w:t>ячеславовна</w:t>
            </w:r>
            <w:r w:rsidRPr="005221AB">
              <w:rPr>
                <w:b/>
                <w:bCs/>
                <w:i/>
                <w:iCs/>
                <w:color w:val="000080"/>
              </w:rPr>
              <w:t> </w:t>
            </w:r>
          </w:p>
        </w:tc>
      </w:tr>
      <w:tr w:rsidR="00B55308" w:rsidRPr="005221AB" w:rsidTr="00E42912">
        <w:trPr>
          <w:trHeight w:val="727"/>
        </w:trPr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5308" w:rsidRPr="005221AB" w:rsidRDefault="00B55308" w:rsidP="00C27FC4">
            <w:pPr>
              <w:spacing w:line="240" w:lineRule="auto"/>
              <w:ind w:firstLine="0"/>
              <w:contextualSpacing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Направление подготовки</w:t>
            </w:r>
          </w:p>
        </w:tc>
        <w:tc>
          <w:tcPr>
            <w:tcW w:w="343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55308" w:rsidRPr="005221AB" w:rsidRDefault="00B55308" w:rsidP="00BB77B1">
            <w:pPr>
              <w:ind w:firstLineChars="100" w:firstLine="241"/>
              <w:contextualSpacing/>
              <w:rPr>
                <w:b/>
                <w:bCs/>
                <w:i/>
                <w:iCs/>
                <w:color w:val="000080"/>
              </w:rPr>
            </w:pPr>
            <w:bookmarkStart w:id="0" w:name="_GoBack"/>
            <w:bookmarkEnd w:id="0"/>
            <w:r w:rsidRPr="005919DE">
              <w:rPr>
                <w:b/>
                <w:bCs/>
                <w:i/>
                <w:iCs/>
                <w:color w:val="000080"/>
              </w:rPr>
              <w:t>Менеджмент</w:t>
            </w:r>
          </w:p>
        </w:tc>
      </w:tr>
      <w:tr w:rsidR="00B55308" w:rsidRPr="005221AB" w:rsidTr="00E42912">
        <w:trPr>
          <w:trHeight w:val="345"/>
        </w:trPr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5308" w:rsidRDefault="00B55308" w:rsidP="00C27FC4">
            <w:pPr>
              <w:spacing w:line="240" w:lineRule="auto"/>
              <w:ind w:firstLine="0"/>
              <w:contextualSpacing/>
              <w:rPr>
                <w:bCs/>
              </w:rPr>
            </w:pPr>
          </w:p>
          <w:p w:rsidR="00B55308" w:rsidRPr="005221AB" w:rsidRDefault="00B55308" w:rsidP="00C27FC4">
            <w:pPr>
              <w:spacing w:line="240" w:lineRule="auto"/>
              <w:ind w:firstLine="0"/>
              <w:contextualSpacing/>
              <w:rPr>
                <w:bCs/>
              </w:rPr>
            </w:pPr>
          </w:p>
          <w:p w:rsidR="00B55308" w:rsidRPr="005221AB" w:rsidRDefault="00B55308" w:rsidP="00C27FC4">
            <w:pPr>
              <w:spacing w:line="240" w:lineRule="auto"/>
              <w:ind w:firstLine="0"/>
              <w:contextualSpacing/>
              <w:rPr>
                <w:b/>
                <w:bCs/>
              </w:rPr>
            </w:pPr>
            <w:r w:rsidRPr="005221AB">
              <w:rPr>
                <w:b/>
                <w:bCs/>
              </w:rPr>
              <w:t>1. Тема ВКР</w:t>
            </w:r>
          </w:p>
        </w:tc>
        <w:tc>
          <w:tcPr>
            <w:tcW w:w="343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55308" w:rsidRPr="005221AB" w:rsidRDefault="00B55308" w:rsidP="00BB77B1">
            <w:pPr>
              <w:ind w:firstLineChars="100" w:firstLine="241"/>
              <w:contextualSpacing/>
              <w:rPr>
                <w:b/>
                <w:i/>
                <w:iCs/>
                <w:color w:val="000080"/>
              </w:rPr>
            </w:pPr>
            <w:r w:rsidRPr="005221AB">
              <w:rPr>
                <w:b/>
                <w:i/>
                <w:iCs/>
                <w:color w:val="000080"/>
              </w:rPr>
              <w:t> </w:t>
            </w:r>
            <w:r>
              <w:rPr>
                <w:b/>
                <w:i/>
                <w:iCs/>
                <w:color w:val="000080"/>
              </w:rPr>
              <w:t>Разработка мероприятий по обеспечению доступа к информации о деятельности органов власти</w:t>
            </w:r>
          </w:p>
        </w:tc>
      </w:tr>
      <w:tr w:rsidR="00B55308" w:rsidRPr="005221AB" w:rsidTr="00E42912">
        <w:trPr>
          <w:trHeight w:val="345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55308" w:rsidRPr="005221AB" w:rsidRDefault="00B55308" w:rsidP="00C27FC4">
            <w:pPr>
              <w:spacing w:line="240" w:lineRule="auto"/>
              <w:ind w:firstLineChars="100" w:firstLine="241"/>
              <w:contextualSpacing/>
              <w:rPr>
                <w:b/>
                <w:i/>
                <w:iCs/>
                <w:color w:val="000080"/>
              </w:rPr>
            </w:pPr>
          </w:p>
        </w:tc>
      </w:tr>
      <w:tr w:rsidR="00B55308" w:rsidRPr="005221AB" w:rsidTr="00E42912">
        <w:trPr>
          <w:trHeight w:val="450"/>
        </w:trPr>
        <w:tc>
          <w:tcPr>
            <w:tcW w:w="5000" w:type="pct"/>
            <w:gridSpan w:val="6"/>
            <w:shd w:val="clear" w:color="auto" w:fill="auto"/>
            <w:noWrap/>
            <w:vAlign w:val="bottom"/>
          </w:tcPr>
          <w:p w:rsidR="00B55308" w:rsidRDefault="00B55308" w:rsidP="00C27FC4">
            <w:pPr>
              <w:spacing w:line="240" w:lineRule="auto"/>
              <w:ind w:firstLine="0"/>
              <w:contextualSpacing/>
            </w:pPr>
          </w:p>
          <w:p w:rsidR="00B55308" w:rsidRPr="005221AB" w:rsidRDefault="00B55308" w:rsidP="00C27FC4">
            <w:pPr>
              <w:spacing w:line="240" w:lineRule="auto"/>
              <w:ind w:firstLine="0"/>
              <w:contextualSpacing/>
            </w:pPr>
            <w:r w:rsidRPr="005221AB">
              <w:t>Утверждена приказом по Университету     № ________ от «____» ___________ 20___ г.</w:t>
            </w:r>
          </w:p>
        </w:tc>
      </w:tr>
      <w:tr w:rsidR="00B55308" w:rsidRPr="005221AB" w:rsidTr="00E42912">
        <w:trPr>
          <w:trHeight w:val="510"/>
        </w:trPr>
        <w:tc>
          <w:tcPr>
            <w:tcW w:w="5000" w:type="pct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5308" w:rsidRPr="005221AB" w:rsidRDefault="00B55308" w:rsidP="00C27FC4">
            <w:pPr>
              <w:spacing w:line="240" w:lineRule="auto"/>
              <w:ind w:firstLine="0"/>
              <w:contextualSpacing/>
            </w:pPr>
            <w:r w:rsidRPr="005221AB">
              <w:rPr>
                <w:b/>
              </w:rPr>
              <w:t>2. Срок сдачи магистрантом законченной ВКР</w:t>
            </w:r>
            <w:r>
              <w:rPr>
                <w:b/>
              </w:rPr>
              <w:t xml:space="preserve"> </w:t>
            </w:r>
            <w:r w:rsidRPr="005221AB">
              <w:t>«____» ______________ 20___ г.</w:t>
            </w:r>
          </w:p>
        </w:tc>
      </w:tr>
      <w:tr w:rsidR="00B55308" w:rsidRPr="005221AB" w:rsidTr="00E42912">
        <w:trPr>
          <w:trHeight w:val="510"/>
        </w:trPr>
        <w:tc>
          <w:tcPr>
            <w:tcW w:w="18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5308" w:rsidRPr="005221AB" w:rsidRDefault="00B55308" w:rsidP="00C27FC4">
            <w:pPr>
              <w:spacing w:line="240" w:lineRule="auto"/>
              <w:ind w:firstLine="0"/>
              <w:contextualSpacing/>
              <w:rPr>
                <w:b/>
              </w:rPr>
            </w:pPr>
            <w:r w:rsidRPr="005221AB">
              <w:rPr>
                <w:b/>
              </w:rPr>
              <w:t xml:space="preserve">3. Исходные данные по ВКР </w:t>
            </w:r>
          </w:p>
        </w:tc>
        <w:tc>
          <w:tcPr>
            <w:tcW w:w="316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55308" w:rsidRPr="005221AB" w:rsidRDefault="00B55308" w:rsidP="00B55308">
            <w:pPr>
              <w:spacing w:line="240" w:lineRule="auto"/>
              <w:ind w:firstLine="0"/>
              <w:contextualSpacing/>
              <w:rPr>
                <w:b/>
                <w:i/>
              </w:rPr>
            </w:pPr>
            <w:r w:rsidRPr="005221AB">
              <w:t> </w:t>
            </w:r>
            <w:r>
              <w:t xml:space="preserve">Законодательные и нормативные правовые акты, регулирующие общественные отношения в области информационного обеспечения муниципального управления, </w:t>
            </w:r>
          </w:p>
        </w:tc>
      </w:tr>
      <w:tr w:rsidR="00B55308" w:rsidRPr="005221AB" w:rsidTr="00E42912">
        <w:trPr>
          <w:trHeight w:val="390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55308" w:rsidRPr="0017231E" w:rsidRDefault="00B55308" w:rsidP="00FD41B2">
            <w:pPr>
              <w:spacing w:line="240" w:lineRule="auto"/>
              <w:ind w:firstLineChars="100" w:firstLine="240"/>
              <w:contextualSpacing/>
            </w:pPr>
            <w:r w:rsidRPr="002278F9">
              <w:rPr>
                <w:rFonts w:cs="Arial"/>
                <w:bCs/>
                <w:kern w:val="32"/>
              </w:rPr>
              <w:t xml:space="preserve">труды российских и зарубежных ученых в области </w:t>
            </w:r>
            <w:proofErr w:type="gramStart"/>
            <w:r>
              <w:rPr>
                <w:rFonts w:cs="Arial"/>
                <w:bCs/>
                <w:kern w:val="32"/>
              </w:rPr>
              <w:t>государственного</w:t>
            </w:r>
            <w:proofErr w:type="gramEnd"/>
          </w:p>
        </w:tc>
      </w:tr>
      <w:tr w:rsidR="00B55308" w:rsidRPr="005221AB" w:rsidTr="00E42912">
        <w:trPr>
          <w:trHeight w:val="390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55308" w:rsidRPr="00C27FC4" w:rsidRDefault="00B55308" w:rsidP="00B55308">
            <w:pPr>
              <w:spacing w:line="240" w:lineRule="auto"/>
              <w:ind w:firstLineChars="100" w:firstLine="240"/>
              <w:contextualSpacing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муниципального управления, </w:t>
            </w:r>
            <w:proofErr w:type="gramStart"/>
            <w:r>
              <w:rPr>
                <w:bCs/>
                <w:shd w:val="clear" w:color="auto" w:fill="FFFFFF"/>
              </w:rPr>
              <w:t>менеджменте</w:t>
            </w:r>
            <w:proofErr w:type="gramEnd"/>
            <w:r>
              <w:rPr>
                <w:bCs/>
                <w:shd w:val="clear" w:color="auto" w:fill="FFFFFF"/>
              </w:rPr>
              <w:t xml:space="preserve">, статьи </w:t>
            </w:r>
          </w:p>
        </w:tc>
      </w:tr>
      <w:tr w:rsidR="00B55308" w:rsidRPr="005221AB" w:rsidTr="00E42912">
        <w:trPr>
          <w:trHeight w:val="390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55308" w:rsidRPr="00C27FC4" w:rsidRDefault="00B55308" w:rsidP="002278F9">
            <w:pPr>
              <w:spacing w:line="240" w:lineRule="auto"/>
              <w:ind w:firstLineChars="100" w:firstLine="240"/>
              <w:contextualSpacing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периодических изданий, материалы монографий, диссертационных исследований, </w:t>
            </w:r>
          </w:p>
        </w:tc>
      </w:tr>
      <w:tr w:rsidR="00B55308" w:rsidRPr="005221AB" w:rsidTr="00E42912">
        <w:trPr>
          <w:trHeight w:val="390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55308" w:rsidRPr="00C27FC4" w:rsidRDefault="00B55308" w:rsidP="002278F9">
            <w:pPr>
              <w:spacing w:line="240" w:lineRule="auto"/>
              <w:ind w:firstLineChars="100" w:firstLine="240"/>
              <w:contextualSpacing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статьи глобальной сети Интернет.</w:t>
            </w:r>
          </w:p>
        </w:tc>
      </w:tr>
      <w:tr w:rsidR="00B55308" w:rsidRPr="005221AB" w:rsidTr="00DB5992">
        <w:trPr>
          <w:trHeight w:val="841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55308" w:rsidRPr="005221AB" w:rsidRDefault="00B55308" w:rsidP="00FF130C">
            <w:pPr>
              <w:spacing w:line="240" w:lineRule="auto"/>
              <w:ind w:firstLine="0"/>
              <w:contextualSpacing/>
              <w:rPr>
                <w:b/>
                <w:i/>
                <w:iCs/>
                <w:color w:val="000080"/>
              </w:rPr>
            </w:pPr>
          </w:p>
          <w:p w:rsidR="00B55308" w:rsidRPr="00B55308" w:rsidRDefault="00B55308" w:rsidP="00B55308">
            <w:pPr>
              <w:spacing w:line="240" w:lineRule="auto"/>
              <w:rPr>
                <w:u w:val="single"/>
              </w:rPr>
            </w:pPr>
            <w:r w:rsidRPr="003331DC">
              <w:rPr>
                <w:b/>
                <w:bCs/>
              </w:rPr>
              <w:t>4.</w:t>
            </w:r>
            <w:r w:rsidRPr="005221AB">
              <w:rPr>
                <w:b/>
                <w:bCs/>
              </w:rPr>
              <w:t xml:space="preserve"> Обоснование актуальности темы </w:t>
            </w:r>
            <w:r w:rsidRPr="00B55308">
              <w:rPr>
                <w:u w:val="single"/>
              </w:rPr>
              <w:t xml:space="preserve">Архивные документы являются важнейшим источником достоверной информации о всевозможных аспектах развития общества. К сожалению, на сегодняшний день основными потребителями архивной информации являются лишь ученые-исследователи и граждане, обращающиеся в архив по личному запросу. Причина описанной ситуации кроется в том, что большинство людей, по незнанию недооценивая значение архивной информации, считают архивы простыми хранилищами устаревших, вышедших из употребления документов. </w:t>
            </w:r>
          </w:p>
          <w:p w:rsidR="00B55308" w:rsidRPr="00B55308" w:rsidRDefault="00B55308" w:rsidP="00B55308">
            <w:pPr>
              <w:spacing w:line="240" w:lineRule="auto"/>
              <w:rPr>
                <w:u w:val="single"/>
              </w:rPr>
            </w:pPr>
            <w:r w:rsidRPr="00B55308">
              <w:rPr>
                <w:u w:val="single"/>
              </w:rPr>
              <w:t>Чтобы исправить данное положение дел и повысить интерес к архивным документам, необходимо изменить существующее в общественном сознании искаженное представление об архивах и архивном деле в целом.</w:t>
            </w:r>
          </w:p>
          <w:p w:rsidR="00B55308" w:rsidRPr="00B55308" w:rsidRDefault="00B55308" w:rsidP="00B55308">
            <w:pPr>
              <w:spacing w:line="240" w:lineRule="auto"/>
              <w:rPr>
                <w:szCs w:val="28"/>
                <w:u w:val="single"/>
              </w:rPr>
            </w:pPr>
            <w:r w:rsidRPr="00B55308">
              <w:rPr>
                <w:szCs w:val="28"/>
                <w:u w:val="single"/>
              </w:rPr>
              <w:t>Сегодня отношения в сфере управления архивным делом в России регулируются Федеральным законом от 22.10.2004 г. № 125-ФЗ «Об архивном деле в Российской Федерации», согласно которому любой пользователь имеет право свободно искать и получать для изучения архивные документы. Однако ни один архив не способен традиционными методами работы обеспечить доступ к архивной информации большому количеству посетителей.</w:t>
            </w:r>
          </w:p>
          <w:p w:rsidR="00B55308" w:rsidRPr="00B55308" w:rsidRDefault="00B55308" w:rsidP="00B55308">
            <w:pPr>
              <w:spacing w:line="240" w:lineRule="auto"/>
              <w:rPr>
                <w:u w:val="single"/>
              </w:rPr>
            </w:pPr>
            <w:r w:rsidRPr="00B55308">
              <w:rPr>
                <w:u w:val="single"/>
              </w:rPr>
              <w:t xml:space="preserve">Благодаря развитию коммуникационных технологий данный вопрос постепенно решается, поскольку появляются новые пути доступа к архивной информации. Представление российских архивов в электронной среде, формирование электронных фондов пользования на основе электронных копий архивных документов и представление их в читальных залах архивов и в режиме удаленного доступа в информационно-коммуникационных сетях являются одними из основных задач современного этапа </w:t>
            </w:r>
            <w:r w:rsidRPr="00B55308">
              <w:rPr>
                <w:u w:val="single"/>
              </w:rPr>
              <w:lastRenderedPageBreak/>
              <w:t>информатизации архивного дела.</w:t>
            </w:r>
          </w:p>
          <w:p w:rsidR="00B55308" w:rsidRDefault="00B55308" w:rsidP="00B55308">
            <w:pPr>
              <w:pStyle w:val="8"/>
              <w:contextualSpacing/>
            </w:pPr>
            <w:r>
              <w:t xml:space="preserve">5. Цель </w:t>
            </w:r>
            <w:r w:rsidRPr="005221AB">
              <w:t>исследования</w:t>
            </w:r>
            <w:r>
              <w:t xml:space="preserve"> </w:t>
            </w:r>
            <w:r w:rsidRPr="00B55308">
              <w:rPr>
                <w:b w:val="0"/>
                <w:szCs w:val="28"/>
                <w:u w:val="single"/>
              </w:rPr>
              <w:t xml:space="preserve">Целью данного исследования является разработка мероприятий </w:t>
            </w:r>
            <w:bookmarkStart w:id="1" w:name="_Hlk93671248"/>
            <w:r w:rsidRPr="00B55308">
              <w:rPr>
                <w:b w:val="0"/>
                <w:szCs w:val="28"/>
                <w:u w:val="single"/>
              </w:rPr>
              <w:t xml:space="preserve">по </w:t>
            </w:r>
            <w:bookmarkStart w:id="2" w:name="_Hlk93671054"/>
            <w:r w:rsidRPr="00B55308">
              <w:rPr>
                <w:b w:val="0"/>
                <w:szCs w:val="28"/>
                <w:u w:val="single"/>
              </w:rPr>
              <w:t>обеспечению доступа населения и организаций к информации</w:t>
            </w:r>
            <w:bookmarkEnd w:id="2"/>
            <w:r w:rsidRPr="00B55308">
              <w:rPr>
                <w:b w:val="0"/>
                <w:szCs w:val="28"/>
                <w:u w:val="single"/>
              </w:rPr>
              <w:t xml:space="preserve"> о деятельности органов власти различного уровня</w:t>
            </w:r>
            <w:bookmarkEnd w:id="1"/>
            <w:r w:rsidRPr="00B55308">
              <w:rPr>
                <w:b w:val="0"/>
                <w:szCs w:val="28"/>
                <w:u w:val="single"/>
              </w:rPr>
              <w:t xml:space="preserve"> на примере Муниципального казенного учреждения «Производственно-техническое объединение» </w:t>
            </w:r>
            <w:bookmarkStart w:id="3" w:name="_Hlk93579674"/>
            <w:r w:rsidRPr="00B55308">
              <w:rPr>
                <w:b w:val="0"/>
                <w:szCs w:val="28"/>
                <w:u w:val="single"/>
              </w:rPr>
              <w:t>отдела муниципального архива</w:t>
            </w:r>
            <w:bookmarkEnd w:id="3"/>
            <w:r w:rsidRPr="00B55308">
              <w:rPr>
                <w:b w:val="0"/>
                <w:szCs w:val="28"/>
                <w:u w:val="single"/>
              </w:rPr>
              <w:t>».</w:t>
            </w:r>
          </w:p>
          <w:p w:rsidR="00B55308" w:rsidRPr="005221AB" w:rsidRDefault="00B55308" w:rsidP="00C27FC4">
            <w:pPr>
              <w:pStyle w:val="8"/>
              <w:contextualSpacing/>
              <w:jc w:val="left"/>
              <w:rPr>
                <w:b w:val="0"/>
              </w:rPr>
            </w:pPr>
            <w:r w:rsidRPr="005221AB">
              <w:t>6. Задачи исследования</w:t>
            </w:r>
          </w:p>
          <w:p w:rsidR="00B55308" w:rsidRPr="00E103B1" w:rsidRDefault="00B55308" w:rsidP="00C27FC4">
            <w:pPr>
              <w:spacing w:line="240" w:lineRule="auto"/>
              <w:ind w:firstLine="0"/>
              <w:contextualSpacing/>
              <w:rPr>
                <w:u w:val="single"/>
              </w:rPr>
            </w:pPr>
            <w:r w:rsidRPr="00C05094">
              <w:rPr>
                <w:u w:val="single"/>
              </w:rPr>
              <w:t>6.1.</w:t>
            </w:r>
            <w:r>
              <w:rPr>
                <w:u w:val="single"/>
              </w:rPr>
              <w:t xml:space="preserve"> </w:t>
            </w:r>
            <w:r w:rsidR="00E103B1" w:rsidRPr="00E103B1">
              <w:rPr>
                <w:bCs/>
                <w:u w:val="single"/>
              </w:rPr>
              <w:t xml:space="preserve">изучить </w:t>
            </w:r>
            <w:r w:rsidR="00E103B1" w:rsidRPr="00E103B1">
              <w:rPr>
                <w:u w:val="single"/>
              </w:rPr>
              <w:t>теоретические и законодательные аспекты обеспечения доступа к информации о деятельности государственных органов и органов местного самоуправления</w:t>
            </w:r>
            <w:r w:rsidRPr="00E103B1">
              <w:rPr>
                <w:u w:val="single"/>
              </w:rPr>
              <w:t>;</w:t>
            </w:r>
          </w:p>
          <w:p w:rsidR="00B55308" w:rsidRPr="00E103B1" w:rsidRDefault="00B55308" w:rsidP="00C27FC4">
            <w:pPr>
              <w:spacing w:line="240" w:lineRule="auto"/>
              <w:ind w:firstLine="0"/>
              <w:contextualSpacing/>
              <w:rPr>
                <w:u w:val="single"/>
              </w:rPr>
            </w:pPr>
            <w:r w:rsidRPr="00E103B1">
              <w:rPr>
                <w:u w:val="single"/>
              </w:rPr>
              <w:t xml:space="preserve">6.2. </w:t>
            </w:r>
            <w:r w:rsidR="00E103B1" w:rsidRPr="00E103B1">
              <w:rPr>
                <w:u w:val="single"/>
              </w:rPr>
              <w:t>рассмотреть особенности обеспечения доступа населения и организаций к информации, находящейся в архивах муниципальных образований</w:t>
            </w:r>
            <w:r w:rsidRPr="00E103B1">
              <w:rPr>
                <w:u w:val="single"/>
              </w:rPr>
              <w:t>;</w:t>
            </w:r>
          </w:p>
          <w:p w:rsidR="00B55308" w:rsidRPr="00E103B1" w:rsidRDefault="00B55308" w:rsidP="00C27FC4">
            <w:pPr>
              <w:spacing w:line="240" w:lineRule="auto"/>
              <w:ind w:firstLine="0"/>
              <w:contextualSpacing/>
              <w:rPr>
                <w:u w:val="single"/>
              </w:rPr>
            </w:pPr>
            <w:r w:rsidRPr="00E103B1">
              <w:rPr>
                <w:u w:val="single"/>
              </w:rPr>
              <w:t xml:space="preserve">6.3. </w:t>
            </w:r>
            <w:r w:rsidR="00E103B1" w:rsidRPr="00E103B1">
              <w:rPr>
                <w:u w:val="single"/>
              </w:rPr>
              <w:t>представить общую характеристику МКУ «Производственно-техническое объединение» отдела муниципального архива и источники комплектования муниципального архива</w:t>
            </w:r>
            <w:r w:rsidRPr="00E103B1">
              <w:rPr>
                <w:u w:val="single"/>
              </w:rPr>
              <w:t>;</w:t>
            </w:r>
          </w:p>
          <w:p w:rsidR="00B55308" w:rsidRPr="00E103B1" w:rsidRDefault="00B55308" w:rsidP="00C27FC4">
            <w:pPr>
              <w:spacing w:line="240" w:lineRule="auto"/>
              <w:ind w:firstLine="0"/>
              <w:contextualSpacing/>
              <w:rPr>
                <w:u w:val="single"/>
              </w:rPr>
            </w:pPr>
            <w:r w:rsidRPr="00E103B1">
              <w:rPr>
                <w:u w:val="single"/>
              </w:rPr>
              <w:t>6.4.</w:t>
            </w:r>
            <w:r w:rsidR="00E103B1" w:rsidRPr="00E103B1">
              <w:rPr>
                <w:u w:val="single"/>
              </w:rPr>
              <w:t xml:space="preserve"> провести анализ организации работы Администрации муниципального образования Южно-Курильский городской округ по обеспечению доступа населения и организаций к информации, находящейся в архивах муниципального образования</w:t>
            </w:r>
            <w:r w:rsidRPr="00E103B1">
              <w:rPr>
                <w:u w:val="single"/>
              </w:rPr>
              <w:t>;</w:t>
            </w:r>
          </w:p>
          <w:p w:rsidR="00B55308" w:rsidRPr="00E103B1" w:rsidRDefault="00B55308" w:rsidP="00C27FC4">
            <w:pPr>
              <w:spacing w:line="240" w:lineRule="auto"/>
              <w:ind w:firstLine="0"/>
              <w:contextualSpacing/>
              <w:rPr>
                <w:u w:val="single"/>
              </w:rPr>
            </w:pPr>
            <w:r w:rsidRPr="00E103B1">
              <w:rPr>
                <w:u w:val="single"/>
              </w:rPr>
              <w:t xml:space="preserve">6.5. </w:t>
            </w:r>
            <w:r w:rsidR="00E103B1" w:rsidRPr="00E103B1">
              <w:rPr>
                <w:u w:val="single"/>
              </w:rPr>
              <w:t>выполнить разработку мероприятий по обеспечению единой информационной политики и обеспечению доступа населения и организаций муниципального образования Южно-Курильский городской округ к информации о деятельности органов власти различного уровня</w:t>
            </w:r>
            <w:r w:rsidRPr="00E103B1">
              <w:rPr>
                <w:u w:val="single"/>
              </w:rPr>
              <w:t>;</w:t>
            </w:r>
          </w:p>
          <w:p w:rsidR="00B55308" w:rsidRPr="00E103B1" w:rsidRDefault="00B55308" w:rsidP="00C27FC4">
            <w:pPr>
              <w:spacing w:line="240" w:lineRule="auto"/>
              <w:ind w:firstLine="0"/>
              <w:contextualSpacing/>
              <w:rPr>
                <w:u w:val="single"/>
              </w:rPr>
            </w:pPr>
            <w:r w:rsidRPr="00E103B1">
              <w:rPr>
                <w:u w:val="single"/>
              </w:rPr>
              <w:t xml:space="preserve">6.6. </w:t>
            </w:r>
            <w:r w:rsidR="00E103B1" w:rsidRPr="00E103B1">
              <w:rPr>
                <w:u w:val="single"/>
              </w:rPr>
              <w:t>оценить социально-экономический эффект от предложенных мероприятий</w:t>
            </w:r>
            <w:r w:rsidRPr="00E103B1">
              <w:rPr>
                <w:u w:val="single"/>
              </w:rPr>
              <w:t>.</w:t>
            </w:r>
          </w:p>
          <w:p w:rsidR="00B55308" w:rsidRPr="005221AB" w:rsidRDefault="00B55308" w:rsidP="00E31206">
            <w:pPr>
              <w:spacing w:line="240" w:lineRule="auto"/>
              <w:ind w:firstLine="0"/>
              <w:contextualSpacing/>
            </w:pPr>
            <w:r w:rsidRPr="005221AB">
              <w:rPr>
                <w:b/>
                <w:bCs/>
              </w:rPr>
              <w:t xml:space="preserve">7. </w:t>
            </w:r>
            <w:r w:rsidRPr="00B44090">
              <w:rPr>
                <w:b/>
                <w:bCs/>
              </w:rPr>
              <w:t xml:space="preserve">Организация, </w:t>
            </w:r>
            <w:r>
              <w:rPr>
                <w:b/>
                <w:bCs/>
              </w:rPr>
              <w:t>результаты деятельности которой</w:t>
            </w:r>
            <w:r w:rsidRPr="00B44090">
              <w:rPr>
                <w:b/>
                <w:bCs/>
              </w:rPr>
              <w:t xml:space="preserve"> </w:t>
            </w:r>
            <w:r w:rsidRPr="00B44090">
              <w:rPr>
                <w:b/>
              </w:rPr>
              <w:t xml:space="preserve">использованы в ВКР в качестве объекта </w:t>
            </w:r>
            <w:r>
              <w:rPr>
                <w:b/>
              </w:rPr>
              <w:t>исс</w:t>
            </w:r>
            <w:r w:rsidRPr="00B44090">
              <w:rPr>
                <w:b/>
              </w:rPr>
              <w:t>ледования</w:t>
            </w:r>
            <w:r w:rsidRPr="00B44090">
              <w:t>_______</w:t>
            </w:r>
            <w:r w:rsidR="00E103B1" w:rsidRPr="00E103B1">
              <w:rPr>
                <w:u w:val="single"/>
              </w:rPr>
              <w:t xml:space="preserve"> МКУ «Производственно-техническое объединение» отдела муниципального архива</w:t>
            </w:r>
          </w:p>
          <w:p w:rsidR="00E103B1" w:rsidRDefault="00B55308" w:rsidP="00C27FC4">
            <w:pPr>
              <w:pStyle w:val="8"/>
              <w:contextualSpacing/>
              <w:rPr>
                <w:sz w:val="28"/>
              </w:rPr>
            </w:pPr>
            <w:r w:rsidRPr="005221AB">
              <w:t>8. Предполагаемые методы исследования</w:t>
            </w:r>
            <w:proofErr w:type="gramStart"/>
            <w:r w:rsidRPr="005221AB">
              <w:t>.</w:t>
            </w:r>
            <w:proofErr w:type="gramEnd"/>
            <w:r>
              <w:t xml:space="preserve"> </w:t>
            </w:r>
            <w:proofErr w:type="gramStart"/>
            <w:r w:rsidR="00E103B1" w:rsidRPr="00E103B1">
              <w:rPr>
                <w:b w:val="0"/>
              </w:rPr>
              <w:t>ф</w:t>
            </w:r>
            <w:proofErr w:type="gramEnd"/>
            <w:r w:rsidR="00E103B1" w:rsidRPr="00E103B1">
              <w:rPr>
                <w:b w:val="0"/>
              </w:rPr>
              <w:t>ормально - экономический, системно - структурный, сравнительно - правовой, формально - логический и другие.</w:t>
            </w:r>
          </w:p>
          <w:p w:rsidR="00B55308" w:rsidRDefault="00B55308" w:rsidP="00C27FC4">
            <w:pPr>
              <w:pStyle w:val="8"/>
              <w:contextualSpacing/>
            </w:pPr>
            <w:r>
              <w:t>9</w:t>
            </w:r>
            <w:r w:rsidRPr="005221AB">
              <w:t>. Ожидаемые основные результаты исследования</w:t>
            </w:r>
          </w:p>
          <w:p w:rsidR="00B55308" w:rsidRPr="00E42912" w:rsidRDefault="00B55308" w:rsidP="00CB3F10">
            <w:pPr>
              <w:spacing w:line="240" w:lineRule="auto"/>
              <w:ind w:firstLine="0"/>
              <w:contextualSpacing/>
            </w:pPr>
            <w:r>
              <w:t xml:space="preserve">В работе предложены мероприятия, направление на совершенствование </w:t>
            </w:r>
            <w:r w:rsidR="00E103B1" w:rsidRPr="00E103B1">
              <w:t>информационной политики и обеспечению доступа населения и организаций муниципального образования Южно-Курильский городской округ к информации о деятельности органов власти различного уровня</w:t>
            </w:r>
          </w:p>
        </w:tc>
      </w:tr>
      <w:tr w:rsidR="00B55308" w:rsidRPr="005221AB" w:rsidTr="00E42912">
        <w:trPr>
          <w:trHeight w:val="510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5308" w:rsidRPr="005221AB" w:rsidRDefault="00B55308" w:rsidP="00C27FC4">
            <w:pPr>
              <w:spacing w:line="240" w:lineRule="auto"/>
              <w:ind w:firstLine="0"/>
              <w:contextualSpacing/>
              <w:rPr>
                <w:b/>
              </w:rPr>
            </w:pPr>
            <w:r w:rsidRPr="005221AB">
              <w:rPr>
                <w:b/>
              </w:rPr>
              <w:lastRenderedPageBreak/>
              <w:t>10. Содержание разделов ВКР (наименование глав)</w:t>
            </w:r>
          </w:p>
        </w:tc>
      </w:tr>
      <w:tr w:rsidR="00B55308" w:rsidRPr="00DB5992" w:rsidTr="00E42912">
        <w:trPr>
          <w:trHeight w:val="390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55308" w:rsidRPr="00DB5992" w:rsidRDefault="00B55308" w:rsidP="00DB5992">
            <w:pPr>
              <w:spacing w:line="240" w:lineRule="auto"/>
              <w:ind w:firstLine="709"/>
              <w:rPr>
                <w:b/>
                <w:i/>
                <w:iCs/>
              </w:rPr>
            </w:pPr>
            <w:r w:rsidRPr="00DB5992">
              <w:rPr>
                <w:b/>
                <w:i/>
                <w:iCs/>
              </w:rPr>
              <w:t>Глава 1</w:t>
            </w:r>
            <w:r w:rsidR="00DB5992" w:rsidRPr="00DB5992">
              <w:rPr>
                <w:b/>
                <w:i/>
                <w:iCs/>
              </w:rPr>
              <w:t xml:space="preserve">. </w:t>
            </w:r>
            <w:r w:rsidR="00DB5992" w:rsidRPr="00DB5992">
              <w:rPr>
                <w:b/>
                <w:i/>
              </w:rPr>
              <w:t xml:space="preserve">Теоретические и законодательные аспекты по обеспечению доступа населения и организаций к информации о деятельности органов власти различного уровня </w:t>
            </w:r>
          </w:p>
        </w:tc>
      </w:tr>
      <w:tr w:rsidR="00B55308" w:rsidRPr="00DB5992" w:rsidTr="00E42912">
        <w:trPr>
          <w:trHeight w:val="390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55308" w:rsidRPr="00DB5992" w:rsidRDefault="00B55308" w:rsidP="00DB5992">
            <w:pPr>
              <w:spacing w:line="240" w:lineRule="auto"/>
              <w:ind w:firstLine="0"/>
              <w:contextualSpacing/>
              <w:rPr>
                <w:b/>
                <w:i/>
                <w:iCs/>
              </w:rPr>
            </w:pPr>
            <w:r w:rsidRPr="00DB5992">
              <w:rPr>
                <w:b/>
                <w:i/>
                <w:iCs/>
              </w:rPr>
              <w:t xml:space="preserve">Глава 2. </w:t>
            </w:r>
            <w:r w:rsidR="00DB5992" w:rsidRPr="00DB5992">
              <w:rPr>
                <w:b/>
                <w:i/>
              </w:rPr>
              <w:t xml:space="preserve">Анализ деятельности </w:t>
            </w:r>
            <w:r w:rsidR="00DB5992">
              <w:rPr>
                <w:b/>
                <w:i/>
              </w:rPr>
              <w:t>А</w:t>
            </w:r>
            <w:r w:rsidR="00DB5992" w:rsidRPr="00DB5992">
              <w:rPr>
                <w:b/>
                <w:i/>
              </w:rPr>
              <w:t xml:space="preserve">дминистрации </w:t>
            </w:r>
            <w:r w:rsidR="00DB5992">
              <w:rPr>
                <w:b/>
                <w:i/>
              </w:rPr>
              <w:t>М</w:t>
            </w:r>
            <w:r w:rsidR="00DB5992" w:rsidRPr="00DB5992">
              <w:rPr>
                <w:b/>
                <w:i/>
              </w:rPr>
              <w:t xml:space="preserve">униципального образования </w:t>
            </w:r>
            <w:r w:rsidR="00DB5992">
              <w:rPr>
                <w:b/>
                <w:i/>
              </w:rPr>
              <w:t>Ю</w:t>
            </w:r>
            <w:r w:rsidR="00DB5992" w:rsidRPr="00DB5992">
              <w:rPr>
                <w:b/>
                <w:i/>
              </w:rPr>
              <w:t>жно-</w:t>
            </w:r>
            <w:r w:rsidR="00DB5992">
              <w:rPr>
                <w:b/>
                <w:i/>
              </w:rPr>
              <w:t>К</w:t>
            </w:r>
            <w:r w:rsidR="00DB5992" w:rsidRPr="00DB5992">
              <w:rPr>
                <w:b/>
                <w:i/>
              </w:rPr>
              <w:t>урильский городской округ по обеспечению доступа населения и организаций к информации о деятельности органов власти различного уровня</w:t>
            </w:r>
          </w:p>
        </w:tc>
      </w:tr>
      <w:tr w:rsidR="00B55308" w:rsidRPr="00DB5992" w:rsidTr="00E42912">
        <w:trPr>
          <w:trHeight w:val="390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55308" w:rsidRPr="00DB5992" w:rsidRDefault="00B55308" w:rsidP="00CB3F10">
            <w:pPr>
              <w:spacing w:line="240" w:lineRule="auto"/>
              <w:ind w:firstLine="0"/>
              <w:contextualSpacing/>
              <w:rPr>
                <w:b/>
                <w:i/>
                <w:iCs/>
              </w:rPr>
            </w:pPr>
            <w:r w:rsidRPr="00DB5992">
              <w:rPr>
                <w:b/>
                <w:i/>
                <w:iCs/>
              </w:rPr>
              <w:t xml:space="preserve">Глава 3. </w:t>
            </w:r>
            <w:r w:rsidR="00DB5992" w:rsidRPr="00DB5992">
              <w:rPr>
                <w:b/>
                <w:i/>
              </w:rPr>
              <w:t>Разработка предложений по обеспечению доступа населения и организаций к информации о деятельности органов власти различного уровня</w:t>
            </w:r>
          </w:p>
        </w:tc>
      </w:tr>
      <w:tr w:rsidR="00B55308" w:rsidRPr="005221AB" w:rsidTr="00E42912">
        <w:trPr>
          <w:trHeight w:val="510"/>
        </w:trPr>
        <w:tc>
          <w:tcPr>
            <w:tcW w:w="198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5308" w:rsidRPr="00FF253D" w:rsidRDefault="00B55308" w:rsidP="00C27FC4">
            <w:pPr>
              <w:spacing w:line="240" w:lineRule="auto"/>
              <w:ind w:firstLine="0"/>
              <w:contextualSpacing/>
            </w:pPr>
            <w:r w:rsidRPr="00FF253D">
              <w:t xml:space="preserve">11. </w:t>
            </w:r>
            <w:r w:rsidRPr="00FF253D">
              <w:rPr>
                <w:b/>
              </w:rPr>
              <w:t>Перечень приложений к ВКР</w:t>
            </w:r>
          </w:p>
        </w:tc>
        <w:tc>
          <w:tcPr>
            <w:tcW w:w="301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55308" w:rsidRPr="00DB5992" w:rsidRDefault="00DB5992" w:rsidP="00DB5992">
            <w:pPr>
              <w:pStyle w:val="11"/>
              <w:rPr>
                <w:b w:val="0"/>
                <w:sz w:val="24"/>
                <w:szCs w:val="24"/>
              </w:rPr>
            </w:pPr>
            <w:r w:rsidRPr="00DB5992">
              <w:rPr>
                <w:b w:val="0"/>
                <w:sz w:val="24"/>
                <w:szCs w:val="24"/>
              </w:rPr>
              <w:t>Приложение 1. СПИСОК фондов на 1 января 2021 г.</w:t>
            </w:r>
          </w:p>
        </w:tc>
      </w:tr>
      <w:tr w:rsidR="00B55308" w:rsidRPr="00DB5992" w:rsidTr="00E42912">
        <w:trPr>
          <w:trHeight w:val="405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55308" w:rsidRPr="00DB5992" w:rsidRDefault="00DB5992" w:rsidP="00DB5992">
            <w:pPr>
              <w:pStyle w:val="ad"/>
              <w:spacing w:after="0" w:line="240" w:lineRule="auto"/>
              <w:rPr>
                <w:iCs/>
              </w:rPr>
            </w:pPr>
            <w:r w:rsidRPr="00DB5992">
              <w:rPr>
                <w:iCs/>
              </w:rPr>
              <w:t xml:space="preserve">Приложение 2. </w:t>
            </w:r>
            <w:r w:rsidRPr="00DB5992">
              <w:rPr>
                <w:bCs/>
              </w:rPr>
              <w:t xml:space="preserve">Анкета – заявление </w:t>
            </w:r>
            <w:r w:rsidRPr="00DB5992">
              <w:t>для получения архивной справки (выписки, копии) по документам архивного отдела администрации Южно-Курильского городского округа</w:t>
            </w:r>
          </w:p>
        </w:tc>
      </w:tr>
      <w:tr w:rsidR="00B55308" w:rsidRPr="00FF253D" w:rsidTr="00E42912">
        <w:trPr>
          <w:trHeight w:val="405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55308" w:rsidRPr="00FF253D" w:rsidRDefault="00DB5992" w:rsidP="00CB3F10">
            <w:pPr>
              <w:spacing w:line="240" w:lineRule="auto"/>
              <w:ind w:firstLine="0"/>
              <w:contextualSpacing/>
              <w:rPr>
                <w:iCs/>
              </w:rPr>
            </w:pPr>
            <w:r>
              <w:rPr>
                <w:iCs/>
              </w:rPr>
              <w:t xml:space="preserve">Приложение 3. Анкета </w:t>
            </w:r>
            <w:r>
              <w:rPr>
                <w:color w:val="000000" w:themeColor="text1"/>
              </w:rPr>
              <w:t>Экспресс-опрос</w:t>
            </w:r>
            <w:r w:rsidRPr="00360DAF">
              <w:rPr>
                <w:color w:val="000000" w:themeColor="text1"/>
              </w:rPr>
              <w:t xml:space="preserve"> граждан об удовлетворенности ответом, полученным по результатам рассмотрения обращения</w:t>
            </w:r>
          </w:p>
        </w:tc>
      </w:tr>
      <w:tr w:rsidR="00B55308" w:rsidRPr="005221AB" w:rsidTr="00E42912">
        <w:trPr>
          <w:trHeight w:val="630"/>
        </w:trPr>
        <w:tc>
          <w:tcPr>
            <w:tcW w:w="2971" w:type="pct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B55308" w:rsidRPr="005221AB" w:rsidRDefault="00B55308" w:rsidP="00C27FC4">
            <w:pPr>
              <w:spacing w:line="240" w:lineRule="auto"/>
              <w:ind w:firstLine="0"/>
              <w:contextualSpacing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Д</w:t>
            </w:r>
            <w:r w:rsidRPr="005221AB">
              <w:rPr>
                <w:b/>
                <w:bCs/>
              </w:rPr>
              <w:t xml:space="preserve">ата утверждения концепции  </w:t>
            </w:r>
          </w:p>
        </w:tc>
        <w:tc>
          <w:tcPr>
            <w:tcW w:w="202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55308" w:rsidRPr="005221AB" w:rsidRDefault="00B55308" w:rsidP="00C27FC4">
            <w:pPr>
              <w:spacing w:line="240" w:lineRule="auto"/>
              <w:ind w:firstLine="0"/>
              <w:contextualSpacing/>
              <w:jc w:val="right"/>
              <w:rPr>
                <w:iCs/>
              </w:rPr>
            </w:pPr>
            <w:r w:rsidRPr="005221AB">
              <w:t xml:space="preserve"> «____» ______________ 201</w:t>
            </w:r>
            <w:r>
              <w:t>___</w:t>
            </w:r>
            <w:r w:rsidRPr="005221AB">
              <w:t xml:space="preserve"> г.</w:t>
            </w:r>
          </w:p>
        </w:tc>
      </w:tr>
      <w:tr w:rsidR="00B55308" w:rsidRPr="005221AB" w:rsidTr="00E42912">
        <w:trPr>
          <w:trHeight w:val="510"/>
        </w:trPr>
        <w:tc>
          <w:tcPr>
            <w:tcW w:w="334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5308" w:rsidRDefault="00B55308" w:rsidP="00C27FC4">
            <w:pPr>
              <w:spacing w:line="240" w:lineRule="auto"/>
              <w:contextualSpacing/>
              <w:jc w:val="right"/>
              <w:rPr>
                <w:b/>
                <w:i/>
                <w:iCs/>
              </w:rPr>
            </w:pPr>
          </w:p>
          <w:p w:rsidR="00B55308" w:rsidRPr="005221AB" w:rsidRDefault="00B55308" w:rsidP="00C27FC4">
            <w:pPr>
              <w:spacing w:line="240" w:lineRule="auto"/>
              <w:contextualSpacing/>
              <w:jc w:val="right"/>
              <w:rPr>
                <w:b/>
                <w:i/>
                <w:iCs/>
              </w:rPr>
            </w:pPr>
            <w:r w:rsidRPr="005221AB">
              <w:rPr>
                <w:b/>
                <w:i/>
                <w:iCs/>
              </w:rPr>
              <w:t>«</w:t>
            </w:r>
            <w:r w:rsidRPr="00DB5992">
              <w:rPr>
                <w:b/>
                <w:i/>
                <w:iCs/>
              </w:rPr>
              <w:t>Утверждаю</w:t>
            </w:r>
            <w:r w:rsidRPr="005221AB">
              <w:rPr>
                <w:b/>
                <w:i/>
                <w:iCs/>
              </w:rPr>
              <w:t>»</w:t>
            </w:r>
          </w:p>
          <w:p w:rsidR="00B55308" w:rsidRPr="00E42912" w:rsidRDefault="00B55308" w:rsidP="00C27FC4">
            <w:pPr>
              <w:spacing w:line="240" w:lineRule="auto"/>
              <w:ind w:firstLineChars="100" w:firstLine="240"/>
              <w:contextualSpacing/>
              <w:jc w:val="right"/>
              <w:rPr>
                <w:iCs/>
                <w:color w:val="000080"/>
              </w:rPr>
            </w:pPr>
            <w:r w:rsidRPr="00E42912">
              <w:rPr>
                <w:iCs/>
              </w:rPr>
              <w:t>Руководитель ВКР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55308" w:rsidRPr="005221AB" w:rsidRDefault="00B55308" w:rsidP="00C27FC4">
            <w:pPr>
              <w:spacing w:line="240" w:lineRule="auto"/>
              <w:contextualSpacing/>
              <w:jc w:val="center"/>
              <w:rPr>
                <w:i/>
                <w:iCs/>
                <w:color w:val="000080"/>
              </w:rPr>
            </w:pPr>
            <w:r w:rsidRPr="005221AB">
              <w:rPr>
                <w:i/>
                <w:iCs/>
                <w:color w:val="000080"/>
              </w:rPr>
              <w:t> </w:t>
            </w:r>
          </w:p>
        </w:tc>
      </w:tr>
      <w:tr w:rsidR="00B55308" w:rsidRPr="005221AB" w:rsidTr="00E42912">
        <w:trPr>
          <w:trHeight w:val="195"/>
        </w:trPr>
        <w:tc>
          <w:tcPr>
            <w:tcW w:w="334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5308" w:rsidRPr="005221AB" w:rsidRDefault="00B55308" w:rsidP="00C27FC4">
            <w:pPr>
              <w:spacing w:line="240" w:lineRule="auto"/>
              <w:contextualSpacing/>
              <w:jc w:val="right"/>
              <w:rPr>
                <w:i/>
                <w:iCs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55308" w:rsidRPr="002C3085" w:rsidRDefault="00B55308" w:rsidP="00C27FC4">
            <w:pPr>
              <w:spacing w:line="240" w:lineRule="auto"/>
              <w:contextualSpacing/>
              <w:jc w:val="center"/>
              <w:rPr>
                <w:i/>
                <w:iCs/>
                <w:sz w:val="16"/>
                <w:szCs w:val="16"/>
              </w:rPr>
            </w:pPr>
            <w:r w:rsidRPr="002C3085">
              <w:rPr>
                <w:i/>
                <w:iCs/>
                <w:sz w:val="16"/>
                <w:szCs w:val="16"/>
              </w:rPr>
              <w:t>подпись</w:t>
            </w:r>
          </w:p>
        </w:tc>
      </w:tr>
      <w:tr w:rsidR="00B55308" w:rsidRPr="005221AB" w:rsidTr="00E42912">
        <w:trPr>
          <w:trHeight w:val="495"/>
        </w:trPr>
        <w:tc>
          <w:tcPr>
            <w:tcW w:w="334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5308" w:rsidRPr="00E42912" w:rsidRDefault="00B55308" w:rsidP="00C27FC4">
            <w:pPr>
              <w:spacing w:line="240" w:lineRule="auto"/>
              <w:ind w:firstLineChars="100" w:firstLine="240"/>
              <w:contextualSpacing/>
              <w:jc w:val="right"/>
              <w:rPr>
                <w:iCs/>
                <w:color w:val="000080"/>
              </w:rPr>
            </w:pPr>
            <w:r w:rsidRPr="00E42912">
              <w:rPr>
                <w:iCs/>
              </w:rPr>
              <w:t xml:space="preserve">Обучающийся 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55308" w:rsidRPr="005221AB" w:rsidRDefault="00B55308" w:rsidP="00C27FC4">
            <w:pPr>
              <w:spacing w:line="240" w:lineRule="auto"/>
              <w:contextualSpacing/>
              <w:jc w:val="center"/>
              <w:rPr>
                <w:i/>
                <w:iCs/>
                <w:color w:val="000080"/>
              </w:rPr>
            </w:pPr>
            <w:r w:rsidRPr="005221AB">
              <w:rPr>
                <w:i/>
                <w:iCs/>
                <w:color w:val="000080"/>
              </w:rPr>
              <w:t> </w:t>
            </w:r>
          </w:p>
        </w:tc>
      </w:tr>
      <w:tr w:rsidR="00B55308" w:rsidRPr="005221AB" w:rsidTr="00E42912">
        <w:trPr>
          <w:trHeight w:val="255"/>
        </w:trPr>
        <w:tc>
          <w:tcPr>
            <w:tcW w:w="334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5308" w:rsidRPr="005221AB" w:rsidRDefault="00B55308" w:rsidP="00C27FC4">
            <w:pPr>
              <w:spacing w:line="240" w:lineRule="auto"/>
              <w:contextualSpacing/>
            </w:pPr>
          </w:p>
        </w:tc>
        <w:tc>
          <w:tcPr>
            <w:tcW w:w="16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55308" w:rsidRPr="002C3085" w:rsidRDefault="00B55308" w:rsidP="00C27FC4">
            <w:pPr>
              <w:spacing w:line="240" w:lineRule="auto"/>
              <w:contextualSpacing/>
              <w:jc w:val="center"/>
              <w:rPr>
                <w:i/>
                <w:iCs/>
                <w:sz w:val="16"/>
                <w:szCs w:val="16"/>
              </w:rPr>
            </w:pPr>
            <w:r w:rsidRPr="002C3085">
              <w:rPr>
                <w:i/>
                <w:iCs/>
                <w:sz w:val="16"/>
                <w:szCs w:val="16"/>
              </w:rPr>
              <w:t>подпись</w:t>
            </w:r>
          </w:p>
        </w:tc>
      </w:tr>
    </w:tbl>
    <w:p w:rsidR="00FA1706" w:rsidRPr="005221AB" w:rsidRDefault="00FA1706" w:rsidP="00E42912">
      <w:pPr>
        <w:pStyle w:val="a3"/>
        <w:tabs>
          <w:tab w:val="left" w:pos="0"/>
        </w:tabs>
        <w:ind w:firstLine="0"/>
        <w:contextualSpacing/>
        <w:jc w:val="right"/>
      </w:pPr>
    </w:p>
    <w:p w:rsidR="00FA1706" w:rsidRPr="005221AB" w:rsidRDefault="00FA1706" w:rsidP="00FA1706">
      <w:pPr>
        <w:pStyle w:val="a3"/>
        <w:tabs>
          <w:tab w:val="left" w:pos="0"/>
        </w:tabs>
        <w:ind w:firstLine="0"/>
        <w:jc w:val="right"/>
      </w:pPr>
    </w:p>
    <w:sectPr w:rsidR="00FA1706" w:rsidRPr="005221AB" w:rsidSect="00971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2ED01F3" w15:done="0"/>
  <w15:commentEx w15:paraId="030A19A5" w15:done="0"/>
  <w15:commentEx w15:paraId="7ADF2504" w15:done="0"/>
  <w15:commentEx w15:paraId="5CE65853" w15:done="0"/>
  <w15:commentEx w15:paraId="09041628" w15:done="0"/>
  <w15:commentEx w15:paraId="1FFB6A1A" w15:done="0"/>
  <w15:commentEx w15:paraId="7005AB7B" w15:done="0"/>
  <w15:commentEx w15:paraId="10BACB4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30A19A5" w16cid:durableId="25D8ECC4"/>
  <w16cid:commentId w16cid:paraId="7ADF2504" w16cid:durableId="25D8ECD4"/>
  <w16cid:commentId w16cid:paraId="5CE65853" w16cid:durableId="25D8EC66"/>
  <w16cid:commentId w16cid:paraId="09041628" w16cid:durableId="25D8EC74"/>
  <w16cid:commentId w16cid:paraId="1FFB6A1A" w16cid:durableId="25D8EBF0"/>
  <w16cid:commentId w16cid:paraId="7005AB7B" w16cid:durableId="25D8EBE7"/>
  <w16cid:commentId w16cid:paraId="10BACB49" w16cid:durableId="25D8EBD4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Администратор">
    <w15:presenceInfo w15:providerId="None" w15:userId="Администратор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05A"/>
    <w:rsid w:val="00015928"/>
    <w:rsid w:val="000B3C75"/>
    <w:rsid w:val="000C3363"/>
    <w:rsid w:val="00215E8B"/>
    <w:rsid w:val="002278F9"/>
    <w:rsid w:val="00315739"/>
    <w:rsid w:val="003331DC"/>
    <w:rsid w:val="00404054"/>
    <w:rsid w:val="00660393"/>
    <w:rsid w:val="007977EC"/>
    <w:rsid w:val="00860094"/>
    <w:rsid w:val="008937CF"/>
    <w:rsid w:val="0089472E"/>
    <w:rsid w:val="00925F88"/>
    <w:rsid w:val="00971CBB"/>
    <w:rsid w:val="00985765"/>
    <w:rsid w:val="009A705A"/>
    <w:rsid w:val="009E7048"/>
    <w:rsid w:val="009F668C"/>
    <w:rsid w:val="00B55308"/>
    <w:rsid w:val="00BC17C3"/>
    <w:rsid w:val="00BF126A"/>
    <w:rsid w:val="00C05094"/>
    <w:rsid w:val="00C2205B"/>
    <w:rsid w:val="00C27FC4"/>
    <w:rsid w:val="00C61450"/>
    <w:rsid w:val="00C870FE"/>
    <w:rsid w:val="00CB3F10"/>
    <w:rsid w:val="00DA31AC"/>
    <w:rsid w:val="00DB5992"/>
    <w:rsid w:val="00DF5FCC"/>
    <w:rsid w:val="00E103B1"/>
    <w:rsid w:val="00E31206"/>
    <w:rsid w:val="00E42912"/>
    <w:rsid w:val="00E83C7F"/>
    <w:rsid w:val="00F4731E"/>
    <w:rsid w:val="00FA1706"/>
    <w:rsid w:val="00FD41B2"/>
    <w:rsid w:val="00FF130C"/>
    <w:rsid w:val="00FF2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706"/>
    <w:pPr>
      <w:spacing w:line="360" w:lineRule="auto"/>
      <w:ind w:firstLine="851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600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qFormat/>
    <w:rsid w:val="00FA1706"/>
    <w:pPr>
      <w:keepNext/>
      <w:spacing w:line="240" w:lineRule="auto"/>
      <w:ind w:firstLine="0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FA17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aliases w:val="Знак Знак Знак,Знак Знак,Обычный (Web),Обычный (веб)2,Знак1, Знак,Обычный (веб) Знак Знак Знак Знак,Обычный (веб) Знак Знак,Обычный (веб)1,Обычный (веб) Знак1,Знак,Обычный (Web)1,Обычный (веб)11,Знак Знак Знак Знак Знак"/>
    <w:basedOn w:val="a"/>
    <w:link w:val="a4"/>
    <w:uiPriority w:val="99"/>
    <w:qFormat/>
    <w:rsid w:val="00FA1706"/>
  </w:style>
  <w:style w:type="paragraph" w:styleId="a5">
    <w:name w:val="Balloon Text"/>
    <w:basedOn w:val="a"/>
    <w:link w:val="a6"/>
    <w:uiPriority w:val="99"/>
    <w:semiHidden/>
    <w:unhideWhenUsed/>
    <w:rsid w:val="003331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31DC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BC17C3"/>
    <w:rPr>
      <w:color w:val="0000FF"/>
      <w:u w:val="single"/>
    </w:rPr>
  </w:style>
  <w:style w:type="character" w:customStyle="1" w:styleId="a4">
    <w:name w:val="Обычный (веб) Знак"/>
    <w:aliases w:val="Знак Знак Знак Знак,Знак Знак Знак1,Обычный (Web) Знак,Обычный (веб)2 Знак,Знак1 Знак, Знак Знак,Обычный (веб) Знак Знак Знак Знак Знак,Обычный (веб) Знак Знак Знак,Обычный (веб)1 Знак,Обычный (веб) Знак1 Знак,Знак Знак1"/>
    <w:basedOn w:val="a0"/>
    <w:link w:val="a3"/>
    <w:uiPriority w:val="99"/>
    <w:locked/>
    <w:rsid w:val="008937CF"/>
    <w:rPr>
      <w:rFonts w:ascii="Times New Roman" w:eastAsia="Times New Roman" w:hAnsi="Times New Roman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CB3F1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B3F1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B3F10"/>
    <w:rPr>
      <w:rFonts w:ascii="Times New Roman" w:eastAsia="Times New Roman" w:hAnsi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B3F1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B3F10"/>
    <w:rPr>
      <w:rFonts w:ascii="Times New Roman" w:eastAsia="Times New Roman" w:hAnsi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8600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1">
    <w:name w:val="Заголовок1"/>
    <w:basedOn w:val="a"/>
    <w:next w:val="ad"/>
    <w:rsid w:val="00DB5992"/>
    <w:pPr>
      <w:spacing w:line="240" w:lineRule="auto"/>
      <w:ind w:firstLine="0"/>
      <w:jc w:val="center"/>
    </w:pPr>
    <w:rPr>
      <w:b/>
      <w:sz w:val="32"/>
      <w:szCs w:val="20"/>
      <w:lang w:eastAsia="zh-CN"/>
    </w:rPr>
  </w:style>
  <w:style w:type="paragraph" w:styleId="ad">
    <w:name w:val="Body Text"/>
    <w:basedOn w:val="a"/>
    <w:link w:val="ae"/>
    <w:uiPriority w:val="99"/>
    <w:unhideWhenUsed/>
    <w:rsid w:val="00DB599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DB599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8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image" Target="media/image1.png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Ермаченкова Ирина Евгеньевна</dc:creator>
  <cp:lastModifiedBy>RePack by SPecialiST</cp:lastModifiedBy>
  <cp:revision>5</cp:revision>
  <dcterms:created xsi:type="dcterms:W3CDTF">2022-03-31T02:15:00Z</dcterms:created>
  <dcterms:modified xsi:type="dcterms:W3CDTF">2022-03-31T02:28:00Z</dcterms:modified>
</cp:coreProperties>
</file>